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A0" w:rsidRDefault="002D3BA0" w:rsidP="002D3BA0">
      <w:pPr>
        <w:jc w:val="center"/>
        <w:rPr>
          <w:sz w:val="28"/>
        </w:rPr>
      </w:pPr>
      <w:r>
        <w:rPr>
          <w:sz w:val="28"/>
        </w:rPr>
        <w:t>Муниципальное автономное общеобразовательное учреждение</w:t>
      </w:r>
    </w:p>
    <w:p w:rsidR="002D3BA0" w:rsidRDefault="002D3BA0" w:rsidP="002D3BA0">
      <w:pPr>
        <w:jc w:val="center"/>
        <w:rPr>
          <w:sz w:val="28"/>
        </w:rPr>
      </w:pPr>
      <w:r>
        <w:rPr>
          <w:sz w:val="28"/>
        </w:rPr>
        <w:t>лицей №1 города Кунгура</w:t>
      </w:r>
    </w:p>
    <w:p w:rsidR="002D3BA0" w:rsidRDefault="002D3BA0" w:rsidP="002D3BA0">
      <w:pPr>
        <w:jc w:val="center"/>
        <w:rPr>
          <w:sz w:val="28"/>
        </w:rPr>
      </w:pPr>
    </w:p>
    <w:p w:rsidR="002D3BA0" w:rsidRDefault="002D3BA0" w:rsidP="002D3BA0">
      <w:pPr>
        <w:jc w:val="center"/>
        <w:rPr>
          <w:sz w:val="28"/>
        </w:rPr>
      </w:pPr>
    </w:p>
    <w:p w:rsidR="002D3BA0" w:rsidRDefault="002D3BA0" w:rsidP="002D3BA0">
      <w:pPr>
        <w:ind w:right="89"/>
        <w:jc w:val="center"/>
        <w:rPr>
          <w:sz w:val="28"/>
        </w:rPr>
      </w:pPr>
    </w:p>
    <w:tbl>
      <w:tblPr>
        <w:tblW w:w="10344" w:type="dxa"/>
        <w:tblInd w:w="-176" w:type="dxa"/>
        <w:tblLook w:val="04A0" w:firstRow="1" w:lastRow="0" w:firstColumn="1" w:lastColumn="0" w:noHBand="0" w:noVBand="1"/>
      </w:tblPr>
      <w:tblGrid>
        <w:gridCol w:w="6060"/>
        <w:gridCol w:w="4284"/>
      </w:tblGrid>
      <w:tr w:rsidR="002D3BA0" w:rsidTr="002D3BA0">
        <w:trPr>
          <w:trHeight w:val="2130"/>
        </w:trPr>
        <w:tc>
          <w:tcPr>
            <w:tcW w:w="6060" w:type="dxa"/>
          </w:tcPr>
          <w:p w:rsidR="002D3BA0" w:rsidRDefault="002D3BA0">
            <w:pPr>
              <w:spacing w:line="256" w:lineRule="auto"/>
              <w:ind w:left="460" w:right="89"/>
            </w:pPr>
            <w:r>
              <w:t>УТВЕРЖДАЮ</w:t>
            </w:r>
          </w:p>
          <w:p w:rsidR="002D3BA0" w:rsidRDefault="002D3BA0">
            <w:pPr>
              <w:spacing w:line="256" w:lineRule="auto"/>
              <w:ind w:left="460" w:right="89"/>
            </w:pPr>
            <w:r>
              <w:t xml:space="preserve">Директор __________________ </w:t>
            </w:r>
            <w:proofErr w:type="spellStart"/>
            <w:r>
              <w:t>И.И.Буданова</w:t>
            </w:r>
            <w:proofErr w:type="spellEnd"/>
          </w:p>
          <w:p w:rsidR="002D3BA0" w:rsidRDefault="002D3BA0">
            <w:pPr>
              <w:spacing w:line="256" w:lineRule="auto"/>
              <w:ind w:left="460" w:right="89"/>
            </w:pPr>
          </w:p>
          <w:p w:rsidR="002D3BA0" w:rsidRDefault="002D3BA0">
            <w:pPr>
              <w:spacing w:line="256" w:lineRule="auto"/>
              <w:ind w:left="460" w:right="89"/>
              <w:rPr>
                <w:color w:val="FF0000"/>
              </w:rPr>
            </w:pPr>
            <w:r>
              <w:t>Рассмотрена и согласована на заседании школьного МО учителей русского языка и литературы</w:t>
            </w:r>
          </w:p>
          <w:p w:rsidR="002D3BA0" w:rsidRDefault="007055EE">
            <w:pPr>
              <w:spacing w:line="256" w:lineRule="auto"/>
              <w:ind w:left="460" w:right="89"/>
              <w:rPr>
                <w:color w:val="FF0000"/>
              </w:rPr>
            </w:pPr>
            <w:r>
              <w:t>Протокол № 1 от 26 августа 2025</w:t>
            </w:r>
            <w:r w:rsidR="002D3BA0">
              <w:t>г.</w:t>
            </w:r>
          </w:p>
        </w:tc>
        <w:tc>
          <w:tcPr>
            <w:tcW w:w="4284" w:type="dxa"/>
          </w:tcPr>
          <w:p w:rsidR="002D3BA0" w:rsidRDefault="002D3BA0">
            <w:pPr>
              <w:spacing w:line="256" w:lineRule="auto"/>
              <w:ind w:right="89"/>
              <w:jc w:val="center"/>
            </w:pPr>
            <w:r>
              <w:t>ПРИНЯТА</w:t>
            </w:r>
          </w:p>
          <w:p w:rsidR="002D3BA0" w:rsidRDefault="002D3BA0">
            <w:pPr>
              <w:spacing w:line="256" w:lineRule="auto"/>
              <w:ind w:right="89"/>
              <w:jc w:val="center"/>
            </w:pPr>
          </w:p>
          <w:p w:rsidR="002D3BA0" w:rsidRDefault="002D3BA0">
            <w:pPr>
              <w:spacing w:line="256" w:lineRule="auto"/>
              <w:ind w:left="506" w:right="89"/>
              <w:jc w:val="center"/>
            </w:pPr>
            <w:r>
              <w:t>Педагогическим советом</w:t>
            </w:r>
          </w:p>
          <w:p w:rsidR="002D3BA0" w:rsidRDefault="007055EE" w:rsidP="007055EE">
            <w:pPr>
              <w:spacing w:line="256" w:lineRule="auto"/>
              <w:ind w:left="506" w:right="-114" w:hanging="141"/>
            </w:pPr>
            <w:r>
              <w:t>Протокол № 1 от 29 августа 2025</w:t>
            </w:r>
            <w:r w:rsidR="002D3BA0">
              <w:t>г.</w:t>
            </w:r>
          </w:p>
        </w:tc>
      </w:tr>
    </w:tbl>
    <w:p w:rsidR="002D3BA0" w:rsidRDefault="002D3BA0" w:rsidP="002D3BA0">
      <w:pPr>
        <w:jc w:val="center"/>
        <w:rPr>
          <w:sz w:val="28"/>
        </w:rPr>
      </w:pPr>
    </w:p>
    <w:p w:rsidR="002D3BA0" w:rsidRDefault="002D3BA0" w:rsidP="002D3BA0">
      <w:pPr>
        <w:jc w:val="center"/>
        <w:rPr>
          <w:sz w:val="28"/>
        </w:rPr>
      </w:pPr>
    </w:p>
    <w:p w:rsidR="002D3BA0" w:rsidRDefault="002D3BA0" w:rsidP="002D3BA0">
      <w:pPr>
        <w:jc w:val="center"/>
        <w:rPr>
          <w:sz w:val="28"/>
        </w:rPr>
      </w:pPr>
    </w:p>
    <w:p w:rsidR="002D3BA0" w:rsidRDefault="002D3BA0" w:rsidP="002D3BA0">
      <w:pPr>
        <w:jc w:val="center"/>
        <w:rPr>
          <w:sz w:val="28"/>
        </w:rPr>
      </w:pPr>
    </w:p>
    <w:p w:rsidR="002D3BA0" w:rsidRDefault="002D3BA0" w:rsidP="002D3BA0">
      <w:pPr>
        <w:jc w:val="center"/>
        <w:rPr>
          <w:sz w:val="28"/>
        </w:rPr>
      </w:pPr>
    </w:p>
    <w:p w:rsidR="002D3BA0" w:rsidRDefault="002D3BA0" w:rsidP="002D3BA0">
      <w:pPr>
        <w:jc w:val="center"/>
        <w:rPr>
          <w:sz w:val="28"/>
        </w:rPr>
      </w:pPr>
      <w:r>
        <w:rPr>
          <w:sz w:val="28"/>
        </w:rPr>
        <w:t>РАБОЧАЯ ПРОГРАММА</w:t>
      </w:r>
    </w:p>
    <w:p w:rsidR="002D3BA0" w:rsidRDefault="002D3BA0" w:rsidP="002D3BA0">
      <w:pPr>
        <w:jc w:val="center"/>
        <w:rPr>
          <w:sz w:val="28"/>
        </w:rPr>
      </w:pPr>
      <w:r>
        <w:rPr>
          <w:sz w:val="28"/>
        </w:rPr>
        <w:t>внеурочной деятельности</w:t>
      </w:r>
    </w:p>
    <w:p w:rsidR="002D3BA0" w:rsidRDefault="002D3BA0" w:rsidP="002D3BA0">
      <w:pPr>
        <w:jc w:val="center"/>
        <w:rPr>
          <w:sz w:val="28"/>
        </w:rPr>
      </w:pPr>
      <w:r>
        <w:rPr>
          <w:sz w:val="28"/>
        </w:rPr>
        <w:t xml:space="preserve">«Функциональная </w:t>
      </w:r>
      <w:r w:rsidR="007055EE">
        <w:rPr>
          <w:sz w:val="28"/>
        </w:rPr>
        <w:t>(естественнонаучная)</w:t>
      </w:r>
      <w:r>
        <w:rPr>
          <w:sz w:val="28"/>
        </w:rPr>
        <w:t>грамотность»</w:t>
      </w:r>
    </w:p>
    <w:p w:rsidR="002D3BA0" w:rsidRDefault="002D3BA0" w:rsidP="002D3BA0">
      <w:pPr>
        <w:jc w:val="center"/>
        <w:rPr>
          <w:sz w:val="28"/>
        </w:rPr>
      </w:pPr>
      <w:r>
        <w:rPr>
          <w:sz w:val="28"/>
        </w:rPr>
        <w:t>для 7 классов</w:t>
      </w:r>
    </w:p>
    <w:p w:rsidR="002D3BA0" w:rsidRDefault="002D3BA0" w:rsidP="002D3BA0">
      <w:pPr>
        <w:jc w:val="center"/>
        <w:rPr>
          <w:sz w:val="28"/>
        </w:rPr>
      </w:pPr>
      <w:r>
        <w:rPr>
          <w:sz w:val="28"/>
        </w:rPr>
        <w:t>на 2025-2026 учебный год</w:t>
      </w:r>
    </w:p>
    <w:p w:rsidR="002D3BA0" w:rsidRDefault="002D3BA0" w:rsidP="002D3BA0">
      <w:pPr>
        <w:jc w:val="center"/>
        <w:rPr>
          <w:sz w:val="28"/>
        </w:rPr>
      </w:pPr>
    </w:p>
    <w:p w:rsidR="002D3BA0" w:rsidRDefault="002D3BA0" w:rsidP="002D3BA0">
      <w:pPr>
        <w:jc w:val="center"/>
        <w:rPr>
          <w:sz w:val="28"/>
        </w:rPr>
      </w:pPr>
    </w:p>
    <w:p w:rsidR="002D3BA0" w:rsidRDefault="002D3BA0" w:rsidP="002D3BA0">
      <w:pPr>
        <w:jc w:val="center"/>
        <w:rPr>
          <w:sz w:val="28"/>
        </w:rPr>
      </w:pPr>
    </w:p>
    <w:p w:rsidR="002D3BA0" w:rsidRDefault="002D3BA0" w:rsidP="002D3BA0">
      <w:pPr>
        <w:jc w:val="right"/>
        <w:rPr>
          <w:sz w:val="28"/>
        </w:rPr>
      </w:pPr>
      <w:r>
        <w:rPr>
          <w:sz w:val="28"/>
        </w:rPr>
        <w:t>Учитель:</w:t>
      </w:r>
    </w:p>
    <w:p w:rsidR="002D3BA0" w:rsidRDefault="002D3BA0" w:rsidP="002D3BA0">
      <w:pPr>
        <w:jc w:val="right"/>
        <w:rPr>
          <w:color w:val="FF0000"/>
          <w:sz w:val="28"/>
        </w:rPr>
      </w:pPr>
      <w:proofErr w:type="spellStart"/>
      <w:r>
        <w:rPr>
          <w:sz w:val="28"/>
        </w:rPr>
        <w:t>Тетерлева</w:t>
      </w:r>
      <w:proofErr w:type="spellEnd"/>
      <w:r>
        <w:rPr>
          <w:sz w:val="28"/>
        </w:rPr>
        <w:t xml:space="preserve"> Анжелика Сергеевна</w:t>
      </w:r>
    </w:p>
    <w:p w:rsidR="002D3BA0" w:rsidRDefault="002D3BA0" w:rsidP="002D3BA0">
      <w:pPr>
        <w:jc w:val="right"/>
        <w:rPr>
          <w:color w:val="FF0000"/>
          <w:sz w:val="28"/>
        </w:rPr>
      </w:pPr>
    </w:p>
    <w:p w:rsidR="002D3BA0" w:rsidRDefault="002D3BA0" w:rsidP="002D3BA0">
      <w:pPr>
        <w:jc w:val="right"/>
        <w:rPr>
          <w:color w:val="FF0000"/>
          <w:sz w:val="28"/>
        </w:rPr>
      </w:pPr>
    </w:p>
    <w:p w:rsidR="002D3BA0" w:rsidRDefault="002D3BA0" w:rsidP="002D3BA0">
      <w:pPr>
        <w:jc w:val="right"/>
        <w:rPr>
          <w:color w:val="FF0000"/>
          <w:sz w:val="28"/>
        </w:rPr>
      </w:pPr>
    </w:p>
    <w:p w:rsidR="002D3BA0" w:rsidRDefault="002D3BA0" w:rsidP="002D3BA0">
      <w:pPr>
        <w:jc w:val="center"/>
        <w:rPr>
          <w:color w:val="FF0000"/>
          <w:sz w:val="28"/>
        </w:rPr>
      </w:pPr>
    </w:p>
    <w:p w:rsidR="002D3BA0" w:rsidRDefault="002D3BA0" w:rsidP="002D3BA0">
      <w:pPr>
        <w:jc w:val="center"/>
        <w:rPr>
          <w:color w:val="FF0000"/>
          <w:sz w:val="28"/>
        </w:rPr>
      </w:pPr>
    </w:p>
    <w:p w:rsidR="002D3BA0" w:rsidRDefault="002D3BA0" w:rsidP="002D3BA0">
      <w:pPr>
        <w:jc w:val="center"/>
        <w:rPr>
          <w:color w:val="FF0000"/>
          <w:sz w:val="28"/>
        </w:rPr>
      </w:pPr>
    </w:p>
    <w:p w:rsidR="002D3BA0" w:rsidRDefault="002D3BA0" w:rsidP="002D3BA0">
      <w:pPr>
        <w:jc w:val="right"/>
        <w:rPr>
          <w:color w:val="FF0000"/>
          <w:sz w:val="28"/>
        </w:rPr>
      </w:pPr>
    </w:p>
    <w:p w:rsidR="002D3BA0" w:rsidRDefault="002D3BA0" w:rsidP="002D3BA0">
      <w:pPr>
        <w:jc w:val="center"/>
        <w:rPr>
          <w:sz w:val="28"/>
        </w:rPr>
      </w:pPr>
    </w:p>
    <w:p w:rsidR="002D3BA0" w:rsidRDefault="002D3BA0" w:rsidP="002D3BA0">
      <w:pPr>
        <w:jc w:val="center"/>
        <w:rPr>
          <w:sz w:val="28"/>
        </w:rPr>
      </w:pPr>
    </w:p>
    <w:p w:rsidR="002D3BA0" w:rsidRDefault="002D3BA0" w:rsidP="002D3BA0">
      <w:pPr>
        <w:jc w:val="center"/>
        <w:rPr>
          <w:sz w:val="28"/>
        </w:rPr>
      </w:pPr>
    </w:p>
    <w:p w:rsidR="002D3BA0" w:rsidRDefault="002D3BA0" w:rsidP="002D3BA0">
      <w:pPr>
        <w:jc w:val="center"/>
        <w:rPr>
          <w:sz w:val="28"/>
        </w:rPr>
      </w:pPr>
    </w:p>
    <w:p w:rsidR="002D3BA0" w:rsidRDefault="002D3BA0" w:rsidP="002D3BA0">
      <w:pPr>
        <w:jc w:val="center"/>
        <w:rPr>
          <w:sz w:val="28"/>
        </w:rPr>
      </w:pPr>
    </w:p>
    <w:p w:rsidR="002D3BA0" w:rsidRDefault="002D3BA0" w:rsidP="002D3BA0">
      <w:pPr>
        <w:jc w:val="center"/>
        <w:rPr>
          <w:sz w:val="28"/>
        </w:rPr>
      </w:pPr>
    </w:p>
    <w:p w:rsidR="002D3BA0" w:rsidRDefault="002D3BA0" w:rsidP="002D3BA0">
      <w:pPr>
        <w:jc w:val="center"/>
        <w:rPr>
          <w:sz w:val="28"/>
        </w:rPr>
      </w:pPr>
    </w:p>
    <w:p w:rsidR="002D3BA0" w:rsidRDefault="002D3BA0" w:rsidP="002D3BA0">
      <w:pPr>
        <w:jc w:val="center"/>
        <w:rPr>
          <w:sz w:val="28"/>
        </w:rPr>
      </w:pPr>
      <w:r>
        <w:rPr>
          <w:sz w:val="28"/>
        </w:rPr>
        <w:t>Кунгур, 2025</w:t>
      </w:r>
    </w:p>
    <w:p w:rsidR="002D3BA0" w:rsidRDefault="002D3BA0" w:rsidP="002D3BA0">
      <w:pPr>
        <w:spacing w:before="100" w:beforeAutospacing="1" w:after="100" w:afterAutospacing="1"/>
        <w:rPr>
          <w:rFonts w:eastAsia="Calibri"/>
          <w:b/>
          <w:color w:val="000000" w:themeColor="text1"/>
          <w:sz w:val="28"/>
          <w:szCs w:val="28"/>
        </w:rPr>
      </w:pPr>
    </w:p>
    <w:p w:rsidR="00645C69" w:rsidRDefault="00645C69" w:rsidP="002D3B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>Рабочая программа курса «</w:t>
      </w:r>
      <w:r w:rsidR="007055EE">
        <w:rPr>
          <w:sz w:val="28"/>
          <w:szCs w:val="28"/>
        </w:rPr>
        <w:t>Функциональная (е</w:t>
      </w:r>
      <w:r w:rsidRPr="002D3BA0">
        <w:rPr>
          <w:sz w:val="28"/>
          <w:szCs w:val="28"/>
        </w:rPr>
        <w:t>стественнонаучная</w:t>
      </w:r>
      <w:r w:rsidR="007055EE">
        <w:rPr>
          <w:sz w:val="28"/>
          <w:szCs w:val="28"/>
        </w:rPr>
        <w:t>)</w:t>
      </w:r>
      <w:r w:rsidRPr="002D3BA0">
        <w:rPr>
          <w:sz w:val="28"/>
          <w:szCs w:val="28"/>
        </w:rPr>
        <w:t xml:space="preserve"> грамотность»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федерально</w:t>
      </w:r>
      <w:r w:rsidR="005356E6">
        <w:rPr>
          <w:sz w:val="28"/>
          <w:szCs w:val="28"/>
        </w:rPr>
        <w:t>й рабочей программы воспитания.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Программа курса направлена на формирование естественнонаучной грамотности обучающихся и организацию изучения дисциплин естественнонаучной направленности (биологии, географии, физики, основ химии и астрономии) на </w:t>
      </w:r>
      <w:proofErr w:type="spellStart"/>
      <w:r w:rsidRPr="002D3BA0">
        <w:rPr>
          <w:sz w:val="28"/>
          <w:szCs w:val="28"/>
        </w:rPr>
        <w:t>деятельностной</w:t>
      </w:r>
      <w:proofErr w:type="spellEnd"/>
      <w:r w:rsidRPr="002D3BA0">
        <w:rPr>
          <w:sz w:val="28"/>
          <w:szCs w:val="28"/>
        </w:rPr>
        <w:t xml:space="preserve"> основе. В программе учитываются возможности учебного предмета «Естественнонаучная грамотность» в реализации требований ФГОС ООО к планируемым личностным и </w:t>
      </w:r>
      <w:proofErr w:type="spellStart"/>
      <w:r w:rsidRPr="002D3BA0">
        <w:rPr>
          <w:sz w:val="28"/>
          <w:szCs w:val="28"/>
        </w:rPr>
        <w:t>метапредметным</w:t>
      </w:r>
      <w:proofErr w:type="spellEnd"/>
      <w:r w:rsidRPr="002D3BA0">
        <w:rPr>
          <w:sz w:val="28"/>
          <w:szCs w:val="28"/>
        </w:rPr>
        <w:t xml:space="preserve"> результатам обучения, а также реализация </w:t>
      </w:r>
      <w:proofErr w:type="spellStart"/>
      <w:r w:rsidRPr="002D3BA0">
        <w:rPr>
          <w:sz w:val="28"/>
          <w:szCs w:val="28"/>
        </w:rPr>
        <w:t>межпредметных</w:t>
      </w:r>
      <w:proofErr w:type="spellEnd"/>
      <w:r w:rsidRPr="002D3BA0">
        <w:rPr>
          <w:sz w:val="28"/>
          <w:szCs w:val="28"/>
        </w:rPr>
        <w:t xml:space="preserve"> связей естественнонаучных учебных предметов на уровн</w:t>
      </w:r>
      <w:r>
        <w:rPr>
          <w:sz w:val="28"/>
          <w:szCs w:val="28"/>
        </w:rPr>
        <w:t>е основного общего образования.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>Одним из направлений функциональной грамотности, в рамках внешней оценки учебных достижений обучающихся, является естественнонаучная грамотность, под которой понимается способность использовать естественнонаучные знания, умения, навыки и доказательства, оценивать достоверность информации, выявлять главные проблемы, составлять вероятные изменения и формулировать обоснованные выводы, необходимые для восприятия окружающего мира и тех изменений, которые вносит в него деятельнос</w:t>
      </w:r>
      <w:r>
        <w:rPr>
          <w:sz w:val="28"/>
          <w:szCs w:val="28"/>
        </w:rPr>
        <w:t>ть человека и общества.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>Под естественнонаучной функциональной грамотностью понимается способность: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 – изучать и использовать естественнонаучные явления, процессы и знания для распознания и постановки вопросов, для применения приобретенных знаний, для объяснения естественнонаучных явлений и процессов, а также формулирования выводов в связи с естественнонаучной проблематикой, основанных на научных доказательствах;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lastRenderedPageBreak/>
        <w:t>– понимать основные особенности естественнонаучных законов и явлений как формы человеческого познания;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 –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– проявлять активную гражданскую позицию при рассмотрении проблем, связанных с естественнонаучными науками и процессами, явлениями и законами природы.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Естественнонаучная грамотность личности показывает общий уровень культуры общества, в котором он находиться, охватывая его способности к использованию естественнонаучных знаний; умению выявлять проблемы и делать логически обоснованные выводы, необходимые для познания окружающего мира и тех изменений, которые вносит в него деятельность человека и общество в целом. Понимание естественнонаучных явлений, умение их объяснять, описывать, оценивать, планировать исследовательскую деятельность, научно интерпретировать данные и доказательства. </w:t>
      </w:r>
      <w:r w:rsidRPr="002D3BA0">
        <w:rPr>
          <w:b/>
          <w:sz w:val="28"/>
          <w:szCs w:val="28"/>
        </w:rPr>
        <w:t>Особенности преподавания предмета в данном классе</w:t>
      </w:r>
      <w:r w:rsidRPr="002D3BA0">
        <w:rPr>
          <w:sz w:val="28"/>
          <w:szCs w:val="28"/>
        </w:rPr>
        <w:t xml:space="preserve">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Данная рабочая программа предмета разработана для обучающихся разного уровня </w:t>
      </w:r>
      <w:proofErr w:type="spellStart"/>
      <w:r w:rsidRPr="002D3BA0">
        <w:rPr>
          <w:sz w:val="28"/>
          <w:szCs w:val="28"/>
        </w:rPr>
        <w:t>сформированности</w:t>
      </w:r>
      <w:proofErr w:type="spellEnd"/>
      <w:r w:rsidRPr="002D3BA0">
        <w:rPr>
          <w:sz w:val="28"/>
          <w:szCs w:val="28"/>
        </w:rPr>
        <w:t xml:space="preserve"> естественнонаучных знаний и компетенций. Во время внеурочной деятельности применяются различные методы, технологии и формы работы, а также </w:t>
      </w:r>
      <w:proofErr w:type="spellStart"/>
      <w:r w:rsidRPr="002D3BA0">
        <w:rPr>
          <w:sz w:val="28"/>
          <w:szCs w:val="28"/>
        </w:rPr>
        <w:t>физминутки</w:t>
      </w:r>
      <w:proofErr w:type="spellEnd"/>
      <w:r w:rsidRPr="002D3BA0">
        <w:rPr>
          <w:sz w:val="28"/>
          <w:szCs w:val="28"/>
        </w:rPr>
        <w:t xml:space="preserve">: динамические и зрительные.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b/>
          <w:sz w:val="28"/>
          <w:szCs w:val="28"/>
        </w:rPr>
        <w:t>Цель программы:</w:t>
      </w:r>
      <w:r w:rsidRPr="002D3BA0">
        <w:rPr>
          <w:sz w:val="28"/>
          <w:szCs w:val="28"/>
        </w:rPr>
        <w:t xml:space="preserve"> сформировать всесторонне развитую личность в рамках естественнонаучной картины мира.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b/>
          <w:sz w:val="28"/>
          <w:szCs w:val="28"/>
        </w:rPr>
        <w:t>Задачи программы:</w:t>
      </w:r>
      <w:r w:rsidRPr="002D3BA0">
        <w:rPr>
          <w:sz w:val="28"/>
          <w:szCs w:val="28"/>
        </w:rPr>
        <w:t xml:space="preserve">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• расширить знания обучающихся в области естественнонаучных предметов;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• сформировать умение применять соответствующие естественнонаучные знания для объяснения явлений и процессов;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• сформировать у обучающихся умение распознавать, использовать и </w:t>
      </w:r>
      <w:r w:rsidRPr="002D3BA0">
        <w:rPr>
          <w:sz w:val="28"/>
          <w:szCs w:val="28"/>
        </w:rPr>
        <w:lastRenderedPageBreak/>
        <w:t xml:space="preserve">создавать объяснительные модели и представления;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>• развить умение делать и научно обосновывать прогнозы о протекании процесса или явления;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 • сформировать у обучающихся школы умение оценивать c естественнонаучной точки зрения аргументы и доказательства из различных источников;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>• освоение приёмов работы с естественнонаучной информацией, в том числе о современных достижениях в области биологии, географии, физики, химии и астрономии, её ан</w:t>
      </w:r>
      <w:r>
        <w:rPr>
          <w:sz w:val="28"/>
          <w:szCs w:val="28"/>
        </w:rPr>
        <w:t>ализ и критическое оценивание;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 Рабочая программа предмета «Естественнонаучная грамотность» составлена в соответствии с ФГОС ООО как составляющий блок курса «Функциональная грамотность» и относится к части, формируемой участниками образовательных отношений.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Основное направление данной программы– практико-ориентированное.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>Реализация программы «Естественнонаучная грамотность» осуществляется по линейной схеме согласно учебному графику и рассчитана на один учебный год.</w:t>
      </w:r>
      <w:r>
        <w:rPr>
          <w:sz w:val="28"/>
          <w:szCs w:val="28"/>
        </w:rPr>
        <w:t xml:space="preserve"> </w:t>
      </w:r>
      <w:r w:rsidRPr="002D3BA0">
        <w:rPr>
          <w:sz w:val="28"/>
          <w:szCs w:val="28"/>
        </w:rPr>
        <w:t xml:space="preserve">Общее число часов, отведенных для изучения курса «Естественнонаучная грамотность» в 7 классе, составляет 34 часа (1 час в неделю).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b/>
          <w:sz w:val="28"/>
          <w:szCs w:val="28"/>
        </w:rPr>
        <w:t>Адресат программы:</w:t>
      </w:r>
      <w:r w:rsidRPr="002D3BA0">
        <w:rPr>
          <w:sz w:val="28"/>
          <w:szCs w:val="28"/>
        </w:rPr>
        <w:t xml:space="preserve"> обучающиеся 7 класса СОДЕРЖАНИЕ КУРСА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Раздел 1: «Введение в функциональную грамотность» (5 часов)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Понятие функциональной грамотности. Цели и задачи развития функциональной грамотности. Современное общество в разрезе изучения функциональной грамотности. Понятие естественнонаучной грамотности. Применение естественнонаучных знаний в современном мире на практике. Изучение естественнонаучной грамотности. Объяснение, исследование, цель исследования.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Раздел 2: «Живые системы» (12 часов) Решение заданий на научное объяснение биологических явлений, понимание способов биологических исследований, анализ данных. Объяснение целей, хода и результатов биологических исследований. Наблюдение за экспериментом, самостоятельная постановка биологических опытов. Профессии, связанные с биологией: врач, ветеринар, психолог, агроном, животновод и другие. Связь биологии с другими науками (математика, география и другие науки).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Раздел 3: «Физические системы» (11 часов) Решение заданий на научное объяснение физических явлений, понимание способов физических исследований, анализ данных. Объяснение целей, хода и результатов физических исследований. Наблюдение за экспериментом, самостоятельная постановка физических опытов. Профессии, связанные с физикой: инженер, электрик, исследователь, авиаконструктор, строитель, энергетик, биофизик и другие. Связь физики с другими науками (математика, география биология и другие науки). </w:t>
      </w:r>
    </w:p>
    <w:p w:rsidR="00433281" w:rsidRP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>Раздел 4 «Земля, Солнечная система» (5 часов) Решение заданий на научное объяснение процессов, явлений, протекающих в географической оболочке, в космосе. Понимание способов физических исследований, анализ данных. Объяснение целей, хода и результатов исследований в физической географии, астрономии. Профессии, связанные с географией, астрономией: инженер, исследователь, картограф, логист, экскурсовод, эколог, геолог, океанолог, авиаконструктор, и другие. Связь географии и астрономии с другими науками (математика, физика, химия,</w:t>
      </w:r>
      <w:r>
        <w:rPr>
          <w:sz w:val="28"/>
          <w:szCs w:val="28"/>
        </w:rPr>
        <w:t xml:space="preserve"> </w:t>
      </w:r>
      <w:r w:rsidRPr="002D3BA0">
        <w:rPr>
          <w:sz w:val="28"/>
          <w:szCs w:val="28"/>
        </w:rPr>
        <w:t>биология и другие науки). Предусмотрен</w:t>
      </w:r>
      <w:r w:rsidR="007055EE">
        <w:rPr>
          <w:sz w:val="28"/>
          <w:szCs w:val="28"/>
        </w:rPr>
        <w:t>о</w:t>
      </w:r>
      <w:r w:rsidRPr="002D3BA0">
        <w:rPr>
          <w:sz w:val="28"/>
          <w:szCs w:val="28"/>
        </w:rPr>
        <w:t xml:space="preserve"> резервное занятие (1 час).</w:t>
      </w:r>
    </w:p>
    <w:p w:rsidR="00CA78E5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>Предлагаемый в программе по естественнонаучной грамотности перечень лабораторных и практических работ является рекомендательным.</w:t>
      </w:r>
      <w:r>
        <w:rPr>
          <w:sz w:val="28"/>
          <w:szCs w:val="28"/>
        </w:rPr>
        <w:t xml:space="preserve"> </w:t>
      </w:r>
      <w:r w:rsidRPr="002D3BA0">
        <w:rPr>
          <w:sz w:val="28"/>
          <w:szCs w:val="28"/>
        </w:rPr>
        <w:t xml:space="preserve">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открытого банка заданий для оценки функциональной грамотности (ФИПИ) по </w:t>
      </w:r>
      <w:r w:rsidR="00CA78E5">
        <w:rPr>
          <w:sz w:val="28"/>
          <w:szCs w:val="28"/>
        </w:rPr>
        <w:t>естественнонаучной грамотности.</w:t>
      </w:r>
    </w:p>
    <w:p w:rsidR="007055EE" w:rsidRDefault="007055EE" w:rsidP="002D3BA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055EE" w:rsidRDefault="007055EE" w:rsidP="002D3BA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055EE" w:rsidRDefault="007055EE" w:rsidP="002D3BA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b/>
          <w:sz w:val="28"/>
          <w:szCs w:val="28"/>
        </w:rPr>
        <w:t xml:space="preserve">ПЛАНИРУЕМЫЕ РЕЗУЛЬТАТЫ ОСВОЕНИЯ ПРОГРАММЫ </w:t>
      </w:r>
      <w:bookmarkStart w:id="0" w:name="_GoBack"/>
      <w:bookmarkEnd w:id="0"/>
      <w:r w:rsidRPr="002D3BA0">
        <w:rPr>
          <w:b/>
          <w:sz w:val="28"/>
          <w:szCs w:val="28"/>
        </w:rPr>
        <w:t>ПО ЕСТЕСТВЕННОНАУЧНОЙ ГРАМОТНОСТИ НА УРОВНЕ ОСНОВНОГО ОБЩЕГО ОБРАЗОВАНИЯ</w:t>
      </w:r>
      <w:r w:rsidRPr="002D3BA0">
        <w:rPr>
          <w:sz w:val="28"/>
          <w:szCs w:val="28"/>
        </w:rPr>
        <w:t xml:space="preserve">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>Освоение учебного предмета «Естественнонаучная грамотность» на уровне основного общего образования должно обеспечить</w:t>
      </w:r>
      <w:r w:rsidR="00CA78E5">
        <w:rPr>
          <w:sz w:val="28"/>
          <w:szCs w:val="28"/>
        </w:rPr>
        <w:t xml:space="preserve"> </w:t>
      </w:r>
      <w:r w:rsidRPr="002D3BA0">
        <w:rPr>
          <w:sz w:val="28"/>
          <w:szCs w:val="28"/>
        </w:rPr>
        <w:t xml:space="preserve">обучающимися достижение следующих личностных, </w:t>
      </w:r>
      <w:proofErr w:type="spellStart"/>
      <w:r w:rsidRPr="002D3BA0">
        <w:rPr>
          <w:sz w:val="28"/>
          <w:szCs w:val="28"/>
        </w:rPr>
        <w:t>метапредметных</w:t>
      </w:r>
      <w:proofErr w:type="spellEnd"/>
      <w:r w:rsidRPr="002D3BA0">
        <w:rPr>
          <w:sz w:val="28"/>
          <w:szCs w:val="28"/>
        </w:rPr>
        <w:t xml:space="preserve"> и предметных результатов. </w:t>
      </w:r>
    </w:p>
    <w:p w:rsidR="002D3BA0" w:rsidRPr="002D3BA0" w:rsidRDefault="002D3BA0" w:rsidP="002D3BA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D3BA0">
        <w:rPr>
          <w:b/>
          <w:sz w:val="28"/>
          <w:szCs w:val="28"/>
        </w:rPr>
        <w:t xml:space="preserve">ЛИЧНОСТНЫЕ РЕЗУЛЬТАТЫ 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Личностные результаты освоения программы «Естественнонаучная грамотность»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1) гражданского воспитания: готовность к конструктивной совместной деятельности при выполнении исследований и проектов, стремление к взаимопониманию и взаимопомощи; 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2) патриотического воспитания: отношение к естественным наукам как к важной составляющей культуры, гордость за вклад российских и советских учёных в развитие мировой науки; 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3) духовно-нравственного воспитания: готовность оценивать поведение и поступки с позиции нравственных норм и норм экологической культуры; понимание значимости нравственного аспекта деятельности человека в технике, медицине, экологии, физике и биологии; 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4) эстетического воспитания: понимание роли естественных наук в формировании эстетической культуры личности; 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5) физического воспитания, формирования культуры здоровья и эмоционального благополучия: 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природной среде; </w:t>
      </w:r>
      <w:proofErr w:type="spellStart"/>
      <w:r w:rsidRPr="002D3BA0">
        <w:rPr>
          <w:sz w:val="28"/>
          <w:szCs w:val="28"/>
        </w:rPr>
        <w:t>сформированность</w:t>
      </w:r>
      <w:proofErr w:type="spellEnd"/>
      <w:r w:rsidRPr="002D3BA0">
        <w:rPr>
          <w:sz w:val="28"/>
          <w:szCs w:val="28"/>
        </w:rPr>
        <w:t xml:space="preserve"> навыка рефлексии, управление собственным эмоциональным состоянием; 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>6) трудового воспитания: активное участие в решении практических задач (в рамках семьи, образовательной организации, населенного пункта, края) естественнонаучной направленности, интерес к практическому изучению профессий, связанных с естественными науками;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 7) экологического воспитания: формирование экологического мышления: умения оценивать свою деятельность и поступки других людей с точки зрения сохранения окружающей среды – гаранта жизни и благополучия людей на земле; осознание экологических проблем и путей их решения; готовность к участию в практической деятельности экологической направленности;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 8) ценности научного познания: сознание единства и целостности окружающего мира, возможности его познаваемости и объяснимости на основе достижений науки; понимание роли естественных наук в формировании научного мировоззрения, постепенное выстраивание собственного целостного</w:t>
      </w:r>
      <w:r w:rsidR="00540B03">
        <w:rPr>
          <w:sz w:val="28"/>
          <w:szCs w:val="28"/>
        </w:rPr>
        <w:t xml:space="preserve"> </w:t>
      </w:r>
      <w:r w:rsidRPr="002D3BA0">
        <w:rPr>
          <w:sz w:val="28"/>
          <w:szCs w:val="28"/>
        </w:rPr>
        <w:t>мировоззрения; развитие научной любознательности, интереса к естественным наукам, навыков исследовательской деятельности; осознание потребности и готовности к самообразованию в рамках самостоятельной деятельности вне школы; повышение мотивации к научно-исследовательской деятельности;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 9) адаптации обучающихся к изменяющимся условиям социальной и природной среды: адекватная оценка изменяющихся условий; принятие решения (индивидуальное, в группе) в изменяющихся условиях на основании анализа естественнонаучной информации; планирование действий в новой ситуации на основании знаний естественнонаучных закономерно</w:t>
      </w:r>
      <w:r>
        <w:rPr>
          <w:sz w:val="28"/>
          <w:szCs w:val="28"/>
        </w:rPr>
        <w:t>стей. МЕТАПРЕДМЕТНЫЕ РЕЗУЛЬТАТЫ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D3BA0">
        <w:rPr>
          <w:sz w:val="28"/>
          <w:szCs w:val="28"/>
        </w:rPr>
        <w:t>Метапредметные</w:t>
      </w:r>
      <w:proofErr w:type="spellEnd"/>
      <w:r w:rsidRPr="002D3BA0">
        <w:rPr>
          <w:sz w:val="28"/>
          <w:szCs w:val="28"/>
        </w:rPr>
        <w:t xml:space="preserve"> результаты освоения программы по «Естественнонаучной грамотности» основного общего образования, должны отражать овладение следующими универсальными учебными действиями: Познавательные универсальные учебные действия 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>1) базовые логические действия: выявлять и характеризовать существенные признаки биологических, физических, химических, географических объектов (явлений); устанавливать существенный признак классификации биологических, физических, химических, географических объектов (явлений, процессов), основания для обобщения и сравнения, критерии проводимого анализа; с учётом предложенной естественнонаучной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 выявлять дефициты информации, данных, необходимых для решения поставленной задачи; выявлять причинно-следственные связи при изучении биологических,</w:t>
      </w:r>
      <w:r>
        <w:rPr>
          <w:sz w:val="28"/>
          <w:szCs w:val="28"/>
        </w:rPr>
        <w:t xml:space="preserve"> </w:t>
      </w:r>
      <w:r w:rsidRPr="002D3BA0">
        <w:rPr>
          <w:sz w:val="28"/>
          <w:szCs w:val="28"/>
        </w:rPr>
        <w:t>физических, химических, географических</w:t>
      </w:r>
      <w:r>
        <w:rPr>
          <w:sz w:val="28"/>
          <w:szCs w:val="28"/>
        </w:rPr>
        <w:t xml:space="preserve"> </w:t>
      </w:r>
      <w:r w:rsidRPr="002D3BA0">
        <w:rPr>
          <w:sz w:val="28"/>
          <w:szCs w:val="28"/>
        </w:rPr>
        <w:t xml:space="preserve">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естественнонаучной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>2) базовые исследовательские действия: использовать вопросы как исследовательский инструмент познания; формулировать вопросы, фиксирующие разрыв между реальным и желательным состоянием ситуации, объекта, и самостоятельно устанавливать искомое и данное; формировать гипотезу об истинности собственных суждений, аргументировать свою позицию, мнение; проводить по самостоятельно составленному плану наблюдение, несложный эксперимент, небольшое исследование по установлению особенностей объекта (процесса) изучения, причинно-следственных связей и зависимостей биологических,</w:t>
      </w:r>
      <w:r w:rsidR="00540B03">
        <w:rPr>
          <w:sz w:val="28"/>
          <w:szCs w:val="28"/>
        </w:rPr>
        <w:t xml:space="preserve"> </w:t>
      </w:r>
      <w:r w:rsidRPr="002D3BA0">
        <w:rPr>
          <w:sz w:val="28"/>
          <w:szCs w:val="28"/>
        </w:rPr>
        <w:t>физических, химических, географических</w:t>
      </w:r>
      <w:r w:rsidR="00540B03">
        <w:rPr>
          <w:sz w:val="28"/>
          <w:szCs w:val="28"/>
        </w:rPr>
        <w:t xml:space="preserve"> </w:t>
      </w:r>
      <w:r w:rsidRPr="002D3BA0">
        <w:rPr>
          <w:sz w:val="28"/>
          <w:szCs w:val="28"/>
        </w:rPr>
        <w:t xml:space="preserve">объектов между собой; оценивать на применимость и достоверность информацию, полученную в ходе наблюдения и эксперимента; 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 прогнозировать возможное дальнейшее развитие естественнонаучных процессов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3) работа с информацией: применять различные методы, инструменты и запросы при поиске и отборе естественнонаучной информации или данных из источников с учётом предложенной учебной задачи; выбирать, анализировать, систематизировать и интерпретировать естественнонаучную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оценивать надёжность естественнонаучной информации по критериям, предложенным учителем или сформулированным самостоятельно; запоминать и систематизировать естественнонаучную информацию. </w:t>
      </w:r>
      <w:r w:rsidRPr="00540B03">
        <w:rPr>
          <w:b/>
          <w:sz w:val="28"/>
          <w:szCs w:val="28"/>
        </w:rPr>
        <w:t>Коммуникативные универсальные учебные действия</w:t>
      </w:r>
      <w:r w:rsidRPr="002D3BA0">
        <w:rPr>
          <w:sz w:val="28"/>
          <w:szCs w:val="28"/>
        </w:rPr>
        <w:t xml:space="preserve"> 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1) общение: воспринимать и формулировать суждения, выражать эмоции в процессе выполнения практических и лабораторных работ;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естественнонаучной темы и высказывать идеи, нацеленные на решение естественнонаучной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естественнонаучного опыта (эксперимента, исследования, проекта);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2) совместная деятельность: понимать и использовать преимущества командной и индивидуальной работы при решении конкретной естественнонаучной проблемы, обосновывать необходимость применения групповых форм взаимодействия при решении поставленной учебной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 овладеть системой универсальных коммуникативных действий, которая обеспечивает </w:t>
      </w:r>
      <w:proofErr w:type="spellStart"/>
      <w:r w:rsidRPr="002D3BA0">
        <w:rPr>
          <w:sz w:val="28"/>
          <w:szCs w:val="28"/>
        </w:rPr>
        <w:t>сформированность</w:t>
      </w:r>
      <w:proofErr w:type="spellEnd"/>
      <w:r w:rsidRPr="002D3BA0">
        <w:rPr>
          <w:sz w:val="28"/>
          <w:szCs w:val="28"/>
        </w:rPr>
        <w:t xml:space="preserve"> социальных навыков и эмоционального интеллекта обучающихся. Регулятивные универсальные учебные действия 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540B03">
        <w:rPr>
          <w:b/>
          <w:sz w:val="28"/>
          <w:szCs w:val="28"/>
        </w:rPr>
        <w:t>Самоорганизация:</w:t>
      </w:r>
      <w:r w:rsidRPr="002D3BA0">
        <w:rPr>
          <w:sz w:val="28"/>
          <w:szCs w:val="28"/>
        </w:rPr>
        <w:t xml:space="preserve"> выявлять проблемы для решения в жизненных и учебных ситуациях, используя естественнонаучные знания;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естественнонаучной задачи с учётом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учётом получения новых естественнонаучных знаний об изучаемом объекте; делать выбор и брать ответственность за решение. </w:t>
      </w:r>
    </w:p>
    <w:p w:rsidR="00540B03" w:rsidRPr="00540B03" w:rsidRDefault="002D3BA0" w:rsidP="002D3BA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40B03">
        <w:rPr>
          <w:b/>
          <w:sz w:val="28"/>
          <w:szCs w:val="28"/>
        </w:rPr>
        <w:t>Самоконтроль, эмоциональный интеллект: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 владеть способами самоконтроля, </w:t>
      </w:r>
      <w:proofErr w:type="spellStart"/>
      <w:r w:rsidRPr="002D3BA0">
        <w:rPr>
          <w:sz w:val="28"/>
          <w:szCs w:val="28"/>
        </w:rPr>
        <w:t>самомотивации</w:t>
      </w:r>
      <w:proofErr w:type="spellEnd"/>
      <w:r w:rsidRPr="002D3BA0">
        <w:rPr>
          <w:sz w:val="28"/>
          <w:szCs w:val="28"/>
        </w:rPr>
        <w:t xml:space="preserve"> и рефлексии; давать оценку ситуации и предлагать план её изменения; учитывать контекст и предвидеть трудности, которые могут возникнуть при решении учебной естественнонаучной задачи, адаптировать решение к меняющимся обстоятельствам; объяснять причины достижения (</w:t>
      </w:r>
      <w:proofErr w:type="spellStart"/>
      <w:r w:rsidRPr="002D3BA0">
        <w:rPr>
          <w:sz w:val="28"/>
          <w:szCs w:val="28"/>
        </w:rPr>
        <w:t>недостижения</w:t>
      </w:r>
      <w:proofErr w:type="spellEnd"/>
      <w:r w:rsidRPr="002D3BA0">
        <w:rPr>
          <w:sz w:val="28"/>
          <w:szCs w:val="28"/>
        </w:rPr>
        <w:t xml:space="preserve">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эмоций. Принятие себя и других осознанно относиться к другому человеку, его мнению; признавать своё право на ошибку и такое же право другого; открытость себе и другим; осознавать невозможность контролировать всё вокруг; 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 </w:t>
      </w:r>
      <w:r w:rsidRPr="00540B03">
        <w:rPr>
          <w:b/>
          <w:sz w:val="28"/>
          <w:szCs w:val="28"/>
        </w:rPr>
        <w:t>Предметные результаты: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 использовать естественнонаучные знания в жизненных ситуациях; выявлять особенности естественнонаучного исследования; делать выводы, формулировать ответ в понятной форме, пользуясь научной терминологией; уметь описывать, объяснять и прогнозировать естественнонаучные явления; уметь интерпретировать научную аргументацию и выводы; понимать методы научных исследований; выявлять вопросы и проблемы, которые могут быть решены с помощью научных методов; перечислять, сравнивать, объяснять, характеризовать и анализировать</w:t>
      </w:r>
      <w:r>
        <w:rPr>
          <w:sz w:val="28"/>
          <w:szCs w:val="28"/>
        </w:rPr>
        <w:t xml:space="preserve"> </w:t>
      </w:r>
      <w:r w:rsidRPr="002D3BA0">
        <w:rPr>
          <w:sz w:val="28"/>
          <w:szCs w:val="28"/>
        </w:rPr>
        <w:t xml:space="preserve">изученные явления, факты, события. </w:t>
      </w:r>
      <w:r w:rsidRPr="00540B03">
        <w:rPr>
          <w:b/>
          <w:sz w:val="28"/>
          <w:szCs w:val="28"/>
        </w:rPr>
        <w:t>Учащиеся должны знать:</w:t>
      </w:r>
    </w:p>
    <w:p w:rsidR="00540B03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 xml:space="preserve"> теоретический материал, предусмотренный программой курса по темам; методику проведения исследований; источники и виды загрязнения воздуха, воды и почвы на территории своего населенного пункта; биологические и экологические особенности обитателей окрестностей своего населённого пункта; природные и антропогенные причины возникновения экологических проблем; меры по сохранению природы и защите растений и животных; факторы сохранения и укрепления здоровья; структуру написания и оформления </w:t>
      </w:r>
      <w:proofErr w:type="spellStart"/>
      <w:r w:rsidRPr="002D3BA0">
        <w:rPr>
          <w:sz w:val="28"/>
          <w:szCs w:val="28"/>
        </w:rPr>
        <w:t>учебно</w:t>
      </w:r>
      <w:proofErr w:type="spellEnd"/>
      <w:r w:rsidRPr="002D3BA0">
        <w:rPr>
          <w:sz w:val="28"/>
          <w:szCs w:val="28"/>
        </w:rPr>
        <w:t xml:space="preserve"> – исследовательской работы. </w:t>
      </w:r>
    </w:p>
    <w:p w:rsidR="00540B03" w:rsidRPr="00540B03" w:rsidRDefault="002D3BA0" w:rsidP="002D3BA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40B03">
        <w:rPr>
          <w:b/>
          <w:sz w:val="28"/>
          <w:szCs w:val="28"/>
        </w:rPr>
        <w:t xml:space="preserve">Учащиеся должны уметь: </w:t>
      </w:r>
    </w:p>
    <w:p w:rsidR="002D3BA0" w:rsidRDefault="002D3BA0" w:rsidP="002D3BA0">
      <w:pPr>
        <w:spacing w:line="360" w:lineRule="auto"/>
        <w:ind w:firstLine="709"/>
        <w:jc w:val="both"/>
        <w:rPr>
          <w:sz w:val="28"/>
          <w:szCs w:val="28"/>
        </w:rPr>
      </w:pPr>
      <w:r w:rsidRPr="002D3BA0">
        <w:rPr>
          <w:sz w:val="28"/>
          <w:szCs w:val="28"/>
        </w:rPr>
        <w:t>выделять, описывать и объяснять существенные признаки объектов и явлений; оценивать состояние местных экосистем; проводить наблюдения в природе за отдельными объектами, процессами и явлениями; оценивать способы природопользования; проводить элементарные исследования в природе; анализировать результаты исследования, делать выводы и прогнозы на основе исследования; 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 работать с определителями растений и животных; работать с различными источниками информации; оформлять исследовательскую работу, составлять презентацию, представлять результаты своей работы; применять коммуникативные навыки.</w:t>
      </w:r>
    </w:p>
    <w:p w:rsidR="00CB0AFA" w:rsidRDefault="00CB0AFA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45C69" w:rsidRPr="00645C69" w:rsidRDefault="00645C69">
      <w:pPr>
        <w:widowControl/>
        <w:autoSpaceDE/>
        <w:autoSpaceDN/>
        <w:spacing w:after="160" w:line="259" w:lineRule="auto"/>
        <w:rPr>
          <w:b/>
          <w:sz w:val="28"/>
          <w:szCs w:val="28"/>
        </w:rPr>
      </w:pPr>
      <w:r w:rsidRPr="00645C69">
        <w:rPr>
          <w:b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"/>
        <w:gridCol w:w="1446"/>
        <w:gridCol w:w="623"/>
        <w:gridCol w:w="892"/>
        <w:gridCol w:w="1203"/>
        <w:gridCol w:w="4742"/>
      </w:tblGrid>
      <w:tr w:rsidR="00CB0AFA" w:rsidTr="00645C69">
        <w:tc>
          <w:tcPr>
            <w:tcW w:w="439" w:type="dxa"/>
            <w:vMerge w:val="restart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1446" w:type="dxa"/>
            <w:vMerge w:val="restart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Наименование разделов и темы программы</w:t>
            </w:r>
          </w:p>
        </w:tc>
        <w:tc>
          <w:tcPr>
            <w:tcW w:w="5340" w:type="dxa"/>
            <w:gridSpan w:val="3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Количество</w:t>
            </w:r>
            <w:r w:rsidR="00645C69">
              <w:t xml:space="preserve"> </w:t>
            </w:r>
            <w:r>
              <w:t>часов</w:t>
            </w:r>
          </w:p>
        </w:tc>
        <w:tc>
          <w:tcPr>
            <w:tcW w:w="2120" w:type="dxa"/>
            <w:vMerge w:val="restart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Электронные (цифровые) образовательные</w:t>
            </w:r>
            <w:r w:rsidR="00645C69">
              <w:t xml:space="preserve"> </w:t>
            </w:r>
            <w:r>
              <w:t>ресурсы</w:t>
            </w:r>
          </w:p>
        </w:tc>
      </w:tr>
      <w:tr w:rsidR="00D2284A" w:rsidTr="00645C69">
        <w:tc>
          <w:tcPr>
            <w:tcW w:w="439" w:type="dxa"/>
            <w:vMerge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46" w:type="dxa"/>
            <w:vMerge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23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Всего</w:t>
            </w:r>
          </w:p>
        </w:tc>
        <w:tc>
          <w:tcPr>
            <w:tcW w:w="892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Контроль</w:t>
            </w:r>
          </w:p>
        </w:tc>
        <w:tc>
          <w:tcPr>
            <w:tcW w:w="3825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Практические</w:t>
            </w:r>
            <w:r w:rsidR="00645C69">
              <w:t xml:space="preserve"> </w:t>
            </w:r>
            <w:r>
              <w:t>работы</w:t>
            </w:r>
          </w:p>
        </w:tc>
        <w:tc>
          <w:tcPr>
            <w:tcW w:w="2120" w:type="dxa"/>
            <w:vMerge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2284A" w:rsidTr="00645C69">
        <w:tc>
          <w:tcPr>
            <w:tcW w:w="439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Введение в функциональную грамотность</w:t>
            </w:r>
          </w:p>
        </w:tc>
        <w:tc>
          <w:tcPr>
            <w:tcW w:w="623" w:type="dxa"/>
          </w:tcPr>
          <w:p w:rsidR="00CB0AFA" w:rsidRDefault="00645C69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2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5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645C69" w:rsidRDefault="00645C69" w:rsidP="002D3BA0">
            <w:pPr>
              <w:spacing w:line="360" w:lineRule="auto"/>
              <w:jc w:val="both"/>
            </w:pPr>
            <w:r>
              <w:t xml:space="preserve">Банк заданий </w:t>
            </w:r>
            <w:hyperlink r:id="rId5" w:history="1">
              <w:r w:rsidRPr="009259D6">
                <w:rPr>
                  <w:rStyle w:val="a4"/>
                </w:rPr>
                <w:t>http://skiv.instrao.ru/bankzadaniy/estestvennonauchnayagramotnost/</w:t>
              </w:r>
            </w:hyperlink>
          </w:p>
          <w:p w:rsidR="00645C69" w:rsidRPr="00645C69" w:rsidRDefault="00645C69" w:rsidP="002D3BA0">
            <w:pPr>
              <w:spacing w:line="360" w:lineRule="auto"/>
              <w:jc w:val="both"/>
            </w:pPr>
          </w:p>
        </w:tc>
      </w:tr>
      <w:tr w:rsidR="00D2284A" w:rsidTr="00645C69">
        <w:tc>
          <w:tcPr>
            <w:tcW w:w="439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Живые системы</w:t>
            </w:r>
          </w:p>
        </w:tc>
        <w:tc>
          <w:tcPr>
            <w:tcW w:w="623" w:type="dxa"/>
          </w:tcPr>
          <w:p w:rsidR="00CB0AFA" w:rsidRDefault="00645C69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92" w:type="dxa"/>
          </w:tcPr>
          <w:p w:rsidR="00CB0AFA" w:rsidRDefault="00645C69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5" w:type="dxa"/>
          </w:tcPr>
          <w:p w:rsidR="00CB0AFA" w:rsidRDefault="00645C69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120" w:type="dxa"/>
          </w:tcPr>
          <w:p w:rsidR="00645C69" w:rsidRPr="00645C69" w:rsidRDefault="00645C69" w:rsidP="002D3BA0">
            <w:pPr>
              <w:spacing w:line="360" w:lineRule="auto"/>
              <w:jc w:val="both"/>
            </w:pPr>
            <w:r>
              <w:t>Банк заданий http://skiv.instrao.ru/bankzadaniy/estestvennonauchnayagramotnost/</w:t>
            </w:r>
          </w:p>
        </w:tc>
      </w:tr>
      <w:tr w:rsidR="00D2284A" w:rsidTr="00645C69">
        <w:tc>
          <w:tcPr>
            <w:tcW w:w="439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6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Физические системы</w:t>
            </w:r>
          </w:p>
        </w:tc>
        <w:tc>
          <w:tcPr>
            <w:tcW w:w="623" w:type="dxa"/>
          </w:tcPr>
          <w:p w:rsidR="00CB0AFA" w:rsidRDefault="00645C69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92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5" w:type="dxa"/>
          </w:tcPr>
          <w:p w:rsidR="00CB0AFA" w:rsidRDefault="00645C69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CB0AFA" w:rsidRDefault="00645C69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645C69">
        <w:tc>
          <w:tcPr>
            <w:tcW w:w="439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6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Земля. Солнечная система</w:t>
            </w:r>
          </w:p>
        </w:tc>
        <w:tc>
          <w:tcPr>
            <w:tcW w:w="623" w:type="dxa"/>
          </w:tcPr>
          <w:p w:rsidR="00CB0AFA" w:rsidRDefault="00645C69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2" w:type="dxa"/>
          </w:tcPr>
          <w:p w:rsidR="00CB0AFA" w:rsidRDefault="00645C69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5" w:type="dxa"/>
          </w:tcPr>
          <w:p w:rsidR="00CB0AFA" w:rsidRDefault="00645C69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CB0AFA" w:rsidRDefault="00645C69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645C69">
        <w:tc>
          <w:tcPr>
            <w:tcW w:w="439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6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Резервное время</w:t>
            </w:r>
          </w:p>
        </w:tc>
        <w:tc>
          <w:tcPr>
            <w:tcW w:w="623" w:type="dxa"/>
          </w:tcPr>
          <w:p w:rsidR="00CB0AFA" w:rsidRDefault="00645C69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2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825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0" w:type="dxa"/>
          </w:tcPr>
          <w:p w:rsidR="00CB0AFA" w:rsidRDefault="00645C69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Банк заданий http://skiv.instrao.ru/bankzadaniy/estestvennonauchnayagramotnost/</w:t>
            </w:r>
          </w:p>
        </w:tc>
      </w:tr>
      <w:tr w:rsidR="00CB0AFA" w:rsidTr="00645C69">
        <w:tc>
          <w:tcPr>
            <w:tcW w:w="1885" w:type="dxa"/>
            <w:gridSpan w:val="2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ОБЩЕЕ КОЛИЧЕСТВО ЧАСОВ ПО ПРОГРАММЕ</w:t>
            </w:r>
          </w:p>
        </w:tc>
        <w:tc>
          <w:tcPr>
            <w:tcW w:w="623" w:type="dxa"/>
          </w:tcPr>
          <w:p w:rsidR="00CB0AFA" w:rsidRDefault="00645C69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92" w:type="dxa"/>
          </w:tcPr>
          <w:p w:rsidR="00CB0AFA" w:rsidRDefault="00645C69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5" w:type="dxa"/>
          </w:tcPr>
          <w:p w:rsidR="00CB0AFA" w:rsidRDefault="00645C69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2120" w:type="dxa"/>
          </w:tcPr>
          <w:p w:rsidR="00CB0AFA" w:rsidRDefault="00CB0AFA" w:rsidP="002D3BA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645C69" w:rsidRDefault="00645C69" w:rsidP="002D3BA0">
      <w:pPr>
        <w:spacing w:line="360" w:lineRule="auto"/>
        <w:ind w:firstLine="709"/>
        <w:jc w:val="both"/>
        <w:rPr>
          <w:sz w:val="28"/>
          <w:szCs w:val="28"/>
        </w:rPr>
      </w:pPr>
    </w:p>
    <w:p w:rsidR="00645C69" w:rsidRDefault="00645C69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0B03" w:rsidRDefault="00645C69" w:rsidP="002D3BA0">
      <w:pPr>
        <w:spacing w:line="360" w:lineRule="auto"/>
        <w:ind w:firstLine="709"/>
        <w:jc w:val="both"/>
        <w:rPr>
          <w:b/>
        </w:rPr>
      </w:pPr>
      <w:r w:rsidRPr="00645C69">
        <w:rPr>
          <w:b/>
        </w:rPr>
        <w:t>ПОУРОЧНОЕ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837"/>
        <w:gridCol w:w="851"/>
        <w:gridCol w:w="709"/>
        <w:gridCol w:w="1043"/>
        <w:gridCol w:w="4479"/>
      </w:tblGrid>
      <w:tr w:rsidR="00D2284A" w:rsidTr="007055EE">
        <w:tc>
          <w:tcPr>
            <w:tcW w:w="426" w:type="dxa"/>
            <w:vMerge w:val="restart"/>
          </w:tcPr>
          <w:p w:rsidR="00557A57" w:rsidRDefault="00894E47" w:rsidP="002D3BA0">
            <w:pPr>
              <w:spacing w:line="360" w:lineRule="auto"/>
              <w:jc w:val="both"/>
              <w:rPr>
                <w:b/>
              </w:rPr>
            </w:pPr>
            <w:r>
              <w:t>№ п/п</w:t>
            </w:r>
          </w:p>
        </w:tc>
        <w:tc>
          <w:tcPr>
            <w:tcW w:w="1837" w:type="dxa"/>
            <w:vMerge w:val="restart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Тема урока</w:t>
            </w:r>
          </w:p>
        </w:tc>
        <w:tc>
          <w:tcPr>
            <w:tcW w:w="2603" w:type="dxa"/>
            <w:gridSpan w:val="3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4479" w:type="dxa"/>
            <w:vMerge w:val="restart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Электронные цифровые образовательные ресурсы</w:t>
            </w:r>
          </w:p>
        </w:tc>
      </w:tr>
      <w:tr w:rsidR="00D2284A" w:rsidTr="007055EE">
        <w:tc>
          <w:tcPr>
            <w:tcW w:w="426" w:type="dxa"/>
            <w:vMerge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837" w:type="dxa"/>
            <w:vMerge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Всего</w:t>
            </w:r>
          </w:p>
        </w:tc>
        <w:tc>
          <w:tcPr>
            <w:tcW w:w="70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Контрольные работы</w:t>
            </w:r>
          </w:p>
        </w:tc>
        <w:tc>
          <w:tcPr>
            <w:tcW w:w="1043" w:type="dxa"/>
          </w:tcPr>
          <w:p w:rsidR="00D2284A" w:rsidRDefault="00D2284A" w:rsidP="002D3BA0">
            <w:pPr>
              <w:spacing w:line="360" w:lineRule="auto"/>
              <w:jc w:val="both"/>
            </w:pPr>
            <w:r>
              <w:t>Практические</w:t>
            </w:r>
          </w:p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работы</w:t>
            </w:r>
          </w:p>
        </w:tc>
        <w:tc>
          <w:tcPr>
            <w:tcW w:w="4479" w:type="dxa"/>
            <w:vMerge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</w:tr>
      <w:tr w:rsidR="00CA78E5" w:rsidTr="007055EE">
        <w:tc>
          <w:tcPr>
            <w:tcW w:w="2263" w:type="dxa"/>
            <w:gridSpan w:val="2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 xml:space="preserve">1. </w:t>
            </w:r>
            <w:r w:rsidRPr="00D2284A">
              <w:rPr>
                <w:b/>
              </w:rPr>
              <w:t>Введение в функциональную грамотность</w:t>
            </w:r>
          </w:p>
        </w:tc>
        <w:tc>
          <w:tcPr>
            <w:tcW w:w="851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37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Понятие функциональной грамотности. Цели и задачи развития функциональной грамотности. Современное общество в разрезе изучения функциональной грамотности.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7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Понятие естественнонаучной грамотности. Применение естественнонаучных знаний в современном мире на практике.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7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Изучение естественнонаучной грамотности. Объясняем, исследуем, учимся определять цель исследования.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7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Задания на научное объяснение явлений. Задания на понимание способов научного исследования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37" w:type="dxa"/>
          </w:tcPr>
          <w:p w:rsidR="00557A57" w:rsidRDefault="00D2284A" w:rsidP="002D3BA0">
            <w:pPr>
              <w:spacing w:line="360" w:lineRule="auto"/>
              <w:jc w:val="both"/>
            </w:pPr>
            <w:r>
              <w:t>Задания на анализ данных.</w:t>
            </w:r>
          </w:p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Комплексные задания.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CA78E5" w:rsidTr="007055EE">
        <w:tc>
          <w:tcPr>
            <w:tcW w:w="2263" w:type="dxa"/>
            <w:gridSpan w:val="2"/>
          </w:tcPr>
          <w:p w:rsidR="00D2284A" w:rsidRPr="00D2284A" w:rsidRDefault="00D2284A" w:rsidP="002D3BA0">
            <w:pPr>
              <w:spacing w:line="360" w:lineRule="auto"/>
              <w:jc w:val="both"/>
              <w:rPr>
                <w:b/>
              </w:rPr>
            </w:pPr>
            <w:r w:rsidRPr="00D2284A">
              <w:rPr>
                <w:b/>
              </w:rPr>
              <w:t>2.Живые системы</w:t>
            </w:r>
          </w:p>
        </w:tc>
        <w:tc>
          <w:tcPr>
            <w:tcW w:w="851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37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Зелёные водоросли.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Малярия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Простейшая угроза.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D2284A">
            <w:pPr>
              <w:tabs>
                <w:tab w:val="left" w:pos="945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ab/>
            </w: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Молочные технологии.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Молочнокислые невидимки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Чем питаются растения?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Меню для огурца.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Трава Геракла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Почему птицы разные?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Мир аквариума.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Аня и её собака.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Промежуточный контроль. Решение теста.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CA78E5" w:rsidTr="007055EE">
        <w:tc>
          <w:tcPr>
            <w:tcW w:w="2263" w:type="dxa"/>
            <w:gridSpan w:val="2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 xml:space="preserve">3. </w:t>
            </w:r>
            <w:r w:rsidRPr="00D2284A">
              <w:rPr>
                <w:b/>
              </w:rPr>
              <w:t>Физические системы</w:t>
            </w:r>
          </w:p>
        </w:tc>
        <w:tc>
          <w:tcPr>
            <w:tcW w:w="851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Лазерная указка и фонарик.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Волшебный кувшин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Машинка, которая ездит по стене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t>Антиграв</w:t>
            </w:r>
            <w:proofErr w:type="spellEnd"/>
            <w:r>
              <w:t xml:space="preserve"> и хватка осьминога.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Воздушные шары.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Термос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Зеркальное отражение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Лыжи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В метро.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Мячи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Как заставить воду течь вверх.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CA78E5" w:rsidTr="007055EE">
        <w:tc>
          <w:tcPr>
            <w:tcW w:w="2263" w:type="dxa"/>
            <w:gridSpan w:val="2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 xml:space="preserve">4. </w:t>
            </w:r>
            <w:r w:rsidRPr="00D2284A">
              <w:rPr>
                <w:b/>
              </w:rPr>
              <w:t>Земля и Солнечная система.</w:t>
            </w:r>
          </w:p>
        </w:tc>
        <w:tc>
          <w:tcPr>
            <w:tcW w:w="851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Почему реки текут.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Почему летом тепло, а зимой холодно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Бора.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Спутники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Итоговый контроль.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t>Банк заданий http://skiv.instrao.ru/bankzadaniy/estestvennonauchnayagramotnost/</w:t>
            </w:r>
          </w:p>
        </w:tc>
      </w:tr>
      <w:tr w:rsidR="00D2284A" w:rsidTr="007055EE">
        <w:tc>
          <w:tcPr>
            <w:tcW w:w="426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37" w:type="dxa"/>
          </w:tcPr>
          <w:p w:rsidR="00557A57" w:rsidRDefault="00CA78E5" w:rsidP="002D3BA0">
            <w:pPr>
              <w:spacing w:line="360" w:lineRule="auto"/>
              <w:jc w:val="both"/>
              <w:rPr>
                <w:b/>
              </w:rPr>
            </w:pPr>
            <w:r>
              <w:t>Резервный урок.</w:t>
            </w:r>
          </w:p>
        </w:tc>
        <w:tc>
          <w:tcPr>
            <w:tcW w:w="851" w:type="dxa"/>
          </w:tcPr>
          <w:p w:rsidR="00557A57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043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479" w:type="dxa"/>
          </w:tcPr>
          <w:p w:rsidR="00557A57" w:rsidRDefault="00557A57" w:rsidP="002D3BA0">
            <w:pPr>
              <w:spacing w:line="360" w:lineRule="auto"/>
              <w:jc w:val="both"/>
              <w:rPr>
                <w:b/>
              </w:rPr>
            </w:pPr>
          </w:p>
        </w:tc>
      </w:tr>
      <w:tr w:rsidR="00CA78E5" w:rsidTr="007055EE">
        <w:tc>
          <w:tcPr>
            <w:tcW w:w="2263" w:type="dxa"/>
            <w:gridSpan w:val="2"/>
          </w:tcPr>
          <w:p w:rsidR="00D2284A" w:rsidRPr="00D2284A" w:rsidRDefault="00D2284A" w:rsidP="002D3BA0">
            <w:pPr>
              <w:spacing w:line="360" w:lineRule="auto"/>
              <w:jc w:val="both"/>
              <w:rPr>
                <w:b/>
              </w:rPr>
            </w:pPr>
            <w:r w:rsidRPr="00D2284A">
              <w:rPr>
                <w:b/>
              </w:rPr>
              <w:t>ОБЩЕЕ КОЛИЧЕСТВО ЧАСОВ ПО ПРОГРАММЕ</w:t>
            </w:r>
          </w:p>
        </w:tc>
        <w:tc>
          <w:tcPr>
            <w:tcW w:w="851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09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43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4479" w:type="dxa"/>
          </w:tcPr>
          <w:p w:rsidR="00D2284A" w:rsidRDefault="00D2284A" w:rsidP="002D3BA0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557A57" w:rsidRPr="00645C69" w:rsidRDefault="00557A57" w:rsidP="002D3BA0">
      <w:pPr>
        <w:spacing w:line="360" w:lineRule="auto"/>
        <w:ind w:firstLine="709"/>
        <w:jc w:val="both"/>
        <w:rPr>
          <w:b/>
        </w:rPr>
      </w:pPr>
    </w:p>
    <w:p w:rsidR="00CA78E5" w:rsidRDefault="00CA78E5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78E5" w:rsidRPr="00CA78E5" w:rsidRDefault="00CA78E5" w:rsidP="00CA78E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78E5">
        <w:rPr>
          <w:b/>
          <w:sz w:val="28"/>
          <w:szCs w:val="28"/>
        </w:rPr>
        <w:t xml:space="preserve">УЧЕБНО-МЕТОДИЧЕСКОЕ ОБЕСПЕЧЕНИЕ ОБРАЗОВАТЕЛЬНОГО ПРОЦЕССА МЕТОДИЧЕСКИЕ МАТЕРИАЛЫ ДЛЯ УЧИТЕЛЯ </w:t>
      </w:r>
    </w:p>
    <w:p w:rsidR="00CA78E5" w:rsidRPr="00CA78E5" w:rsidRDefault="00CA78E5" w:rsidP="00CA78E5">
      <w:pPr>
        <w:spacing w:line="360" w:lineRule="auto"/>
        <w:ind w:firstLine="709"/>
        <w:jc w:val="both"/>
        <w:rPr>
          <w:sz w:val="28"/>
          <w:szCs w:val="28"/>
        </w:rPr>
      </w:pPr>
      <w:r w:rsidRPr="00CA78E5">
        <w:rPr>
          <w:sz w:val="28"/>
          <w:szCs w:val="28"/>
        </w:rPr>
        <w:t xml:space="preserve">1. Естественно-научная грамотность. Сборник эталонных заданий. Выпуск 1: учебное пособие для общеобразовательных организаций / Г.С. Ковалёва, А.Ю. </w:t>
      </w:r>
      <w:proofErr w:type="spellStart"/>
      <w:r w:rsidRPr="00CA78E5">
        <w:rPr>
          <w:sz w:val="28"/>
          <w:szCs w:val="28"/>
        </w:rPr>
        <w:t>Пентин</w:t>
      </w:r>
      <w:proofErr w:type="spellEnd"/>
      <w:r w:rsidRPr="00CA78E5">
        <w:rPr>
          <w:sz w:val="28"/>
          <w:szCs w:val="28"/>
        </w:rPr>
        <w:t xml:space="preserve">, Е.А. Никишова, Г.Г. Никифоров; под ред. Г.С. Ковалёвой, А.Ю. </w:t>
      </w:r>
      <w:proofErr w:type="spellStart"/>
      <w:r w:rsidRPr="00CA78E5">
        <w:rPr>
          <w:sz w:val="28"/>
          <w:szCs w:val="28"/>
        </w:rPr>
        <w:t>Пентина</w:t>
      </w:r>
      <w:proofErr w:type="spellEnd"/>
      <w:r w:rsidRPr="00CA78E5">
        <w:rPr>
          <w:sz w:val="28"/>
          <w:szCs w:val="28"/>
        </w:rPr>
        <w:t xml:space="preserve">. – </w:t>
      </w:r>
      <w:proofErr w:type="gramStart"/>
      <w:r w:rsidRPr="00CA78E5">
        <w:rPr>
          <w:sz w:val="28"/>
          <w:szCs w:val="28"/>
        </w:rPr>
        <w:t>М. ;</w:t>
      </w:r>
      <w:proofErr w:type="gramEnd"/>
      <w:r w:rsidRPr="00CA78E5">
        <w:rPr>
          <w:sz w:val="28"/>
          <w:szCs w:val="28"/>
        </w:rPr>
        <w:t xml:space="preserve"> СПб. : Просвещение, 2020.</w:t>
      </w:r>
    </w:p>
    <w:p w:rsidR="00CA78E5" w:rsidRPr="00CA78E5" w:rsidRDefault="00CA78E5" w:rsidP="00CA78E5">
      <w:pPr>
        <w:spacing w:line="360" w:lineRule="auto"/>
        <w:ind w:firstLine="709"/>
        <w:jc w:val="both"/>
        <w:rPr>
          <w:sz w:val="28"/>
          <w:szCs w:val="28"/>
        </w:rPr>
      </w:pPr>
      <w:r w:rsidRPr="00CA78E5">
        <w:rPr>
          <w:sz w:val="28"/>
          <w:szCs w:val="28"/>
        </w:rPr>
        <w:t xml:space="preserve"> 2. Естественно-научная грамотность. Сборник эталонных заданий. Выпуск 2: учебное пособие для общеобразовательных организаций / Г.С. Ковалёва, А.Ю. </w:t>
      </w:r>
      <w:proofErr w:type="spellStart"/>
      <w:r w:rsidRPr="00CA78E5">
        <w:rPr>
          <w:sz w:val="28"/>
          <w:szCs w:val="28"/>
        </w:rPr>
        <w:t>Пентин</w:t>
      </w:r>
      <w:proofErr w:type="spellEnd"/>
      <w:r w:rsidRPr="00CA78E5">
        <w:rPr>
          <w:sz w:val="28"/>
          <w:szCs w:val="28"/>
        </w:rPr>
        <w:t xml:space="preserve">, Е.А. Никишова, Г.Г. Никифоров; под ред. Г.С. Ковалёвой, А.Ю. </w:t>
      </w:r>
      <w:proofErr w:type="spellStart"/>
      <w:r w:rsidRPr="00CA78E5">
        <w:rPr>
          <w:sz w:val="28"/>
          <w:szCs w:val="28"/>
        </w:rPr>
        <w:t>Пентина</w:t>
      </w:r>
      <w:proofErr w:type="spellEnd"/>
      <w:r w:rsidRPr="00CA78E5">
        <w:rPr>
          <w:sz w:val="28"/>
          <w:szCs w:val="28"/>
        </w:rPr>
        <w:t xml:space="preserve">. – </w:t>
      </w:r>
      <w:proofErr w:type="gramStart"/>
      <w:r w:rsidRPr="00CA78E5">
        <w:rPr>
          <w:sz w:val="28"/>
          <w:szCs w:val="28"/>
        </w:rPr>
        <w:t>М. ;</w:t>
      </w:r>
      <w:proofErr w:type="gramEnd"/>
      <w:r w:rsidRPr="00CA78E5">
        <w:rPr>
          <w:sz w:val="28"/>
          <w:szCs w:val="28"/>
        </w:rPr>
        <w:t xml:space="preserve"> СПб. : Просвещение, 2021. </w:t>
      </w:r>
    </w:p>
    <w:p w:rsidR="00CA78E5" w:rsidRPr="00CA78E5" w:rsidRDefault="00CA78E5" w:rsidP="00CA78E5">
      <w:pPr>
        <w:spacing w:line="360" w:lineRule="auto"/>
        <w:ind w:firstLine="709"/>
        <w:jc w:val="both"/>
        <w:rPr>
          <w:sz w:val="28"/>
          <w:szCs w:val="28"/>
        </w:rPr>
      </w:pPr>
      <w:r w:rsidRPr="00CA78E5">
        <w:rPr>
          <w:sz w:val="28"/>
          <w:szCs w:val="28"/>
        </w:rPr>
        <w:t xml:space="preserve">3. Естественно-научная грамотность. Физические системы. Тренажёр. 7-9 классы: учебное пособие для общеобразовательных организаций / О.А. </w:t>
      </w:r>
      <w:proofErr w:type="spellStart"/>
      <w:r w:rsidRPr="00CA78E5">
        <w:rPr>
          <w:sz w:val="28"/>
          <w:szCs w:val="28"/>
        </w:rPr>
        <w:t>Абдулаева</w:t>
      </w:r>
      <w:proofErr w:type="spellEnd"/>
      <w:r w:rsidRPr="00CA78E5">
        <w:rPr>
          <w:sz w:val="28"/>
          <w:szCs w:val="28"/>
        </w:rPr>
        <w:t xml:space="preserve">, А.В. </w:t>
      </w:r>
      <w:proofErr w:type="spellStart"/>
      <w:r w:rsidRPr="00CA78E5">
        <w:rPr>
          <w:sz w:val="28"/>
          <w:szCs w:val="28"/>
        </w:rPr>
        <w:t>Ляпцев</w:t>
      </w:r>
      <w:proofErr w:type="spellEnd"/>
      <w:r w:rsidRPr="00CA78E5">
        <w:rPr>
          <w:sz w:val="28"/>
          <w:szCs w:val="28"/>
        </w:rPr>
        <w:t>; под ред. И.Ю. Алексашиной. – М.: Просвещение, 2020.</w:t>
      </w:r>
    </w:p>
    <w:p w:rsidR="00CA78E5" w:rsidRDefault="00CA78E5" w:rsidP="00CA78E5">
      <w:pPr>
        <w:spacing w:line="360" w:lineRule="auto"/>
        <w:ind w:firstLine="709"/>
        <w:jc w:val="both"/>
        <w:rPr>
          <w:sz w:val="28"/>
          <w:szCs w:val="28"/>
        </w:rPr>
      </w:pPr>
      <w:r w:rsidRPr="00CA78E5">
        <w:rPr>
          <w:sz w:val="28"/>
          <w:szCs w:val="28"/>
        </w:rPr>
        <w:t xml:space="preserve"> 4. Естественно-научная грамотность. Живые системы. Тренажёр. 7-9 классы: учебное пособие для общеобразовательных организаций / Ю.П. Киселёв, Д.С. </w:t>
      </w:r>
      <w:proofErr w:type="spellStart"/>
      <w:r w:rsidRPr="00CA78E5">
        <w:rPr>
          <w:sz w:val="28"/>
          <w:szCs w:val="28"/>
        </w:rPr>
        <w:t>Ямщикова</w:t>
      </w:r>
      <w:proofErr w:type="spellEnd"/>
      <w:r w:rsidRPr="00CA78E5">
        <w:rPr>
          <w:sz w:val="28"/>
          <w:szCs w:val="28"/>
        </w:rPr>
        <w:t xml:space="preserve">; под ред. И.Ю. Алексашиной. – </w:t>
      </w:r>
      <w:proofErr w:type="gramStart"/>
      <w:r w:rsidRPr="00CA78E5">
        <w:rPr>
          <w:sz w:val="28"/>
          <w:szCs w:val="28"/>
        </w:rPr>
        <w:t>М. :</w:t>
      </w:r>
      <w:proofErr w:type="gramEnd"/>
      <w:r w:rsidRPr="00CA78E5">
        <w:rPr>
          <w:sz w:val="28"/>
          <w:szCs w:val="28"/>
        </w:rPr>
        <w:t xml:space="preserve"> Просвещение, 2020. </w:t>
      </w:r>
    </w:p>
    <w:p w:rsidR="00CA78E5" w:rsidRPr="00CA78E5" w:rsidRDefault="00CA78E5" w:rsidP="00CA78E5">
      <w:pPr>
        <w:spacing w:line="360" w:lineRule="auto"/>
        <w:ind w:firstLine="709"/>
        <w:jc w:val="both"/>
        <w:rPr>
          <w:sz w:val="28"/>
          <w:szCs w:val="28"/>
        </w:rPr>
      </w:pPr>
      <w:r w:rsidRPr="00CA78E5">
        <w:rPr>
          <w:sz w:val="28"/>
          <w:szCs w:val="28"/>
        </w:rPr>
        <w:t xml:space="preserve">5. Естественно-научная грамотность. Земля и космические системы. Тренажёр. 7-9 классы: учебное пособие для общеобразовательных организаций / О.А. </w:t>
      </w:r>
      <w:proofErr w:type="spellStart"/>
      <w:r w:rsidRPr="00CA78E5">
        <w:rPr>
          <w:sz w:val="28"/>
          <w:szCs w:val="28"/>
        </w:rPr>
        <w:t>Абдулаева</w:t>
      </w:r>
      <w:proofErr w:type="spellEnd"/>
      <w:r w:rsidRPr="00CA78E5">
        <w:rPr>
          <w:sz w:val="28"/>
          <w:szCs w:val="28"/>
        </w:rPr>
        <w:t xml:space="preserve">, А.В. </w:t>
      </w:r>
      <w:proofErr w:type="spellStart"/>
      <w:r w:rsidRPr="00CA78E5">
        <w:rPr>
          <w:sz w:val="28"/>
          <w:szCs w:val="28"/>
        </w:rPr>
        <w:t>Ляпцев</w:t>
      </w:r>
      <w:proofErr w:type="spellEnd"/>
      <w:r w:rsidRPr="00CA78E5">
        <w:rPr>
          <w:sz w:val="28"/>
          <w:szCs w:val="28"/>
        </w:rPr>
        <w:t xml:space="preserve">, Д.С. </w:t>
      </w:r>
      <w:proofErr w:type="spellStart"/>
      <w:r w:rsidRPr="00CA78E5">
        <w:rPr>
          <w:sz w:val="28"/>
          <w:szCs w:val="28"/>
        </w:rPr>
        <w:t>Ямщикова</w:t>
      </w:r>
      <w:proofErr w:type="spellEnd"/>
      <w:r w:rsidRPr="00CA78E5">
        <w:rPr>
          <w:sz w:val="28"/>
          <w:szCs w:val="28"/>
        </w:rPr>
        <w:t xml:space="preserve">; под ред. И.Ю. Алексашиной. – М.: Просвещение, 2020. </w:t>
      </w:r>
    </w:p>
    <w:p w:rsidR="00CA78E5" w:rsidRPr="00CA78E5" w:rsidRDefault="00CA78E5" w:rsidP="00CA78E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A78E5">
        <w:rPr>
          <w:b/>
          <w:sz w:val="28"/>
          <w:szCs w:val="28"/>
        </w:rPr>
        <w:t>ЦИФРОВЫЕ ОБРАЗОВАТЕЛЬНЫЕ РЕСУРСЫ И РЕСУРСЫ СЕТИ ИНТЕРНЕТ</w:t>
      </w:r>
    </w:p>
    <w:p w:rsidR="00CA78E5" w:rsidRPr="00CA78E5" w:rsidRDefault="00CA78E5" w:rsidP="00CA78E5">
      <w:pPr>
        <w:spacing w:line="360" w:lineRule="auto"/>
        <w:ind w:firstLine="709"/>
        <w:jc w:val="both"/>
        <w:rPr>
          <w:sz w:val="28"/>
          <w:szCs w:val="28"/>
        </w:rPr>
      </w:pPr>
      <w:r w:rsidRPr="00CA78E5">
        <w:rPr>
          <w:sz w:val="28"/>
          <w:szCs w:val="28"/>
        </w:rPr>
        <w:t xml:space="preserve"> 1. </w:t>
      </w:r>
      <w:proofErr w:type="spellStart"/>
      <w:r w:rsidRPr="00CA78E5">
        <w:rPr>
          <w:sz w:val="28"/>
          <w:szCs w:val="28"/>
        </w:rPr>
        <w:t>Медиабанк</w:t>
      </w:r>
      <w:proofErr w:type="spellEnd"/>
      <w:r w:rsidRPr="00CA78E5">
        <w:rPr>
          <w:sz w:val="28"/>
          <w:szCs w:val="28"/>
        </w:rPr>
        <w:t xml:space="preserve"> по функциональной грамотности ГК «Просвещение» </w:t>
      </w:r>
      <w:hyperlink r:id="rId6" w:history="1">
        <w:r w:rsidRPr="00CA78E5">
          <w:rPr>
            <w:rStyle w:val="a4"/>
            <w:sz w:val="28"/>
            <w:szCs w:val="28"/>
          </w:rPr>
          <w:t>https://media.prosv.ru/fg/</w:t>
        </w:r>
      </w:hyperlink>
      <w:r w:rsidRPr="00CA78E5">
        <w:rPr>
          <w:sz w:val="28"/>
          <w:szCs w:val="28"/>
        </w:rPr>
        <w:t xml:space="preserve"> </w:t>
      </w:r>
    </w:p>
    <w:p w:rsidR="00CA78E5" w:rsidRPr="00CA78E5" w:rsidRDefault="00CA78E5" w:rsidP="00CA78E5">
      <w:pPr>
        <w:spacing w:line="360" w:lineRule="auto"/>
        <w:ind w:firstLine="709"/>
        <w:jc w:val="both"/>
        <w:rPr>
          <w:sz w:val="28"/>
          <w:szCs w:val="28"/>
        </w:rPr>
      </w:pPr>
      <w:r w:rsidRPr="00CA78E5">
        <w:rPr>
          <w:sz w:val="28"/>
          <w:szCs w:val="28"/>
        </w:rPr>
        <w:t xml:space="preserve">2. 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 </w:t>
      </w:r>
      <w:hyperlink r:id="rId7" w:history="1">
        <w:r w:rsidRPr="00CA78E5">
          <w:rPr>
            <w:rStyle w:val="a4"/>
            <w:sz w:val="28"/>
            <w:szCs w:val="28"/>
          </w:rPr>
          <w:t>http://skiv.instrao.ru/</w:t>
        </w:r>
      </w:hyperlink>
      <w:r w:rsidRPr="00CA78E5">
        <w:rPr>
          <w:sz w:val="28"/>
          <w:szCs w:val="28"/>
        </w:rPr>
        <w:t xml:space="preserve"> </w:t>
      </w:r>
    </w:p>
    <w:p w:rsidR="00CA78E5" w:rsidRPr="00CA78E5" w:rsidRDefault="00CA78E5" w:rsidP="00CA78E5">
      <w:pPr>
        <w:spacing w:line="360" w:lineRule="auto"/>
        <w:ind w:firstLine="709"/>
        <w:jc w:val="both"/>
        <w:rPr>
          <w:sz w:val="28"/>
          <w:szCs w:val="28"/>
        </w:rPr>
      </w:pPr>
      <w:r w:rsidRPr="00CA78E5">
        <w:rPr>
          <w:sz w:val="28"/>
          <w:szCs w:val="28"/>
        </w:rPr>
        <w:t xml:space="preserve">3. Открытый банк заданий для оценки естественнонаучной грамотности (7-9 классы) </w:t>
      </w:r>
      <w:hyperlink r:id="rId8" w:history="1">
        <w:r w:rsidRPr="00CA78E5">
          <w:rPr>
            <w:rStyle w:val="a4"/>
            <w:sz w:val="28"/>
            <w:szCs w:val="28"/>
          </w:rPr>
          <w:t>https://fipi.ru/otkrytyy-bank-zadaniy-dlyaotsenkiyestestvennonauchnoy-gramotnosti</w:t>
        </w:r>
      </w:hyperlink>
      <w:r w:rsidRPr="00CA78E5">
        <w:rPr>
          <w:sz w:val="28"/>
          <w:szCs w:val="28"/>
        </w:rPr>
        <w:t xml:space="preserve"> </w:t>
      </w:r>
    </w:p>
    <w:p w:rsidR="00645C69" w:rsidRPr="00CA78E5" w:rsidRDefault="00CA78E5" w:rsidP="00CA78E5">
      <w:pPr>
        <w:spacing w:line="360" w:lineRule="auto"/>
        <w:ind w:firstLine="709"/>
        <w:jc w:val="both"/>
        <w:rPr>
          <w:sz w:val="28"/>
          <w:szCs w:val="28"/>
        </w:rPr>
      </w:pPr>
      <w:r w:rsidRPr="00CA78E5">
        <w:rPr>
          <w:sz w:val="28"/>
          <w:szCs w:val="28"/>
        </w:rPr>
        <w:t>4. Электронный банк заданий для оценки функциональной грамотности https://fg.resh.edu.ru/</w:t>
      </w:r>
    </w:p>
    <w:sectPr w:rsidR="00645C69" w:rsidRPr="00CA78E5" w:rsidSect="00CA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D6"/>
    <w:rsid w:val="00243F21"/>
    <w:rsid w:val="002D3BA0"/>
    <w:rsid w:val="004F71D6"/>
    <w:rsid w:val="005356E6"/>
    <w:rsid w:val="00540B03"/>
    <w:rsid w:val="00557A57"/>
    <w:rsid w:val="00645C69"/>
    <w:rsid w:val="007055EE"/>
    <w:rsid w:val="00841DA3"/>
    <w:rsid w:val="00894E47"/>
    <w:rsid w:val="00CA78E5"/>
    <w:rsid w:val="00CB0AFA"/>
    <w:rsid w:val="00D2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AD991-4CC2-44EB-BE3E-5C887DD5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D3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5C69"/>
    <w:rPr>
      <w:color w:val="0563C1" w:themeColor="hyperlink"/>
      <w:u w:val="single"/>
    </w:rPr>
  </w:style>
  <w:style w:type="character" w:customStyle="1" w:styleId="html-desc">
    <w:name w:val="html-desc"/>
    <w:basedOn w:val="a0"/>
    <w:rsid w:val="0055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tkrytyy-bank-zadaniy-dlyaotsenkiyestestvennonauchnoy-gramotno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iv.instra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dia.prosv.ru/fg/" TargetMode="External"/><Relationship Id="rId5" Type="http://schemas.openxmlformats.org/officeDocument/2006/relationships/hyperlink" Target="http://skiv.instrao.ru/bankzadaniy/estestvennonauchnayagramotnos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28C32-FDD3-47C3-9830-35F593BC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20</Pages>
  <Words>4191</Words>
  <Characters>23895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Биология43</dc:creator>
  <cp:keywords/>
  <dc:description/>
  <cp:lastModifiedBy>OA_Sher</cp:lastModifiedBy>
  <cp:revision>5</cp:revision>
  <dcterms:created xsi:type="dcterms:W3CDTF">2025-09-23T05:13:00Z</dcterms:created>
  <dcterms:modified xsi:type="dcterms:W3CDTF">2025-10-02T10:40:00Z</dcterms:modified>
</cp:coreProperties>
</file>